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1C" w:rsidRPr="00E451DE" w:rsidRDefault="0078082A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680"/>
        <w:jc w:val="center"/>
        <w:rPr>
          <w:rFonts w:ascii="Tahoma" w:hAnsi="Tahoma"/>
          <w:b/>
          <w:bCs/>
          <w:sz w:val="28"/>
          <w:szCs w:val="28"/>
        </w:rPr>
      </w:pPr>
      <w:r w:rsidRPr="00E451DE">
        <w:rPr>
          <w:rFonts w:ascii="Tahoma" w:hAnsi="Tahoma"/>
          <w:b/>
          <w:bCs/>
          <w:sz w:val="28"/>
          <w:szCs w:val="28"/>
        </w:rPr>
        <w:t xml:space="preserve">*Procedura </w:t>
      </w:r>
      <w:proofErr w:type="gramStart"/>
      <w:r w:rsidRPr="00E451DE">
        <w:rPr>
          <w:rFonts w:ascii="Tahoma" w:hAnsi="Tahoma"/>
          <w:b/>
          <w:bCs/>
          <w:sz w:val="28"/>
          <w:szCs w:val="28"/>
        </w:rPr>
        <w:t xml:space="preserve">postępowania </w:t>
      </w:r>
      <w:r w:rsidR="005B4117" w:rsidRPr="00E451DE">
        <w:rPr>
          <w:rFonts w:ascii="Tahoma" w:hAnsi="Tahoma"/>
          <w:b/>
          <w:bCs/>
          <w:sz w:val="28"/>
          <w:szCs w:val="28"/>
        </w:rPr>
        <w:t xml:space="preserve"> na</w:t>
      </w:r>
      <w:proofErr w:type="gramEnd"/>
      <w:r w:rsidR="005B4117" w:rsidRPr="00E451DE">
        <w:rPr>
          <w:rFonts w:ascii="Tahoma" w:hAnsi="Tahoma"/>
          <w:b/>
          <w:bCs/>
          <w:sz w:val="28"/>
          <w:szCs w:val="28"/>
        </w:rPr>
        <w:t xml:space="preserve"> stanowisku pracy w </w:t>
      </w:r>
      <w:r w:rsidR="00E451DE">
        <w:rPr>
          <w:rFonts w:ascii="Tahoma" w:hAnsi="Tahoma"/>
          <w:b/>
          <w:bCs/>
          <w:sz w:val="28"/>
          <w:szCs w:val="28"/>
        </w:rPr>
        <w:t>czasie epidemii</w:t>
      </w:r>
    </w:p>
    <w:p w:rsidR="00CC2E1C" w:rsidRPr="00E451DE" w:rsidRDefault="005B4117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E451D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Zasady postępowania w </w:t>
      </w:r>
      <w:proofErr w:type="gramStart"/>
      <w:r w:rsidRPr="00E451DE">
        <w:rPr>
          <w:rFonts w:ascii="Tahoma" w:hAnsi="Tahoma" w:cs="Tahoma"/>
          <w:b/>
          <w:bCs/>
          <w:color w:val="000000" w:themeColor="text1"/>
          <w:sz w:val="22"/>
          <w:szCs w:val="22"/>
        </w:rPr>
        <w:t>rejestracji :</w:t>
      </w:r>
      <w:proofErr w:type="gramEnd"/>
    </w:p>
    <w:p w:rsidR="005B4117" w:rsidRPr="00E451DE" w:rsidRDefault="00E451DE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klamek, toaleta, drzwi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wejściowe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- co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/ lub po pacjencie </w:t>
      </w:r>
    </w:p>
    <w:p w:rsidR="005B4117" w:rsidRPr="00E451DE" w:rsidRDefault="00E451DE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poręczy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wewnątrz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i na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zewnątrz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- co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/ lub po pacjencie </w:t>
      </w:r>
    </w:p>
    <w:p w:rsidR="005B4117" w:rsidRPr="00E451DE" w:rsidRDefault="00E451DE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M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ycie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rąk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 zgodnie z instrukcją co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oraz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każdorazowo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przy zmianie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rękawiczek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jeśli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jest taka potrzeba jest to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częściej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. </w:t>
      </w:r>
    </w:p>
    <w:p w:rsidR="005B4117" w:rsidRPr="00E451DE" w:rsidRDefault="00E451DE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sprzętu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komputerowego – klawiatura, myszka, monitor, telefony, biurko – co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</w:t>
      </w:r>
    </w:p>
    <w:p w:rsidR="005B4117" w:rsidRPr="00E451DE" w:rsidRDefault="00E451DE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W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ietrzenie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pomieszczen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́ (</w:t>
      </w:r>
      <w:proofErr w:type="gram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hol </w:t>
      </w: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,</w:t>
      </w:r>
      <w:proofErr w:type="gram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recepcja, socjalny) – co </w:t>
      </w:r>
      <w:proofErr w:type="spell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̨</w:t>
      </w: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lub po /przed każdym pacjencie 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</w:p>
    <w:p w:rsidR="005B4117" w:rsidRPr="00E451DE" w:rsidRDefault="005B4117" w:rsidP="00E451D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przerwa na posiłek 15 minut, </w:t>
      </w:r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maksymalnie 1 osoby w pomieszczeniu socjalnym</w:t>
      </w: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po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zakończeniu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posiłku dezynfekujemy (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stół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blat, krzesła). </w:t>
      </w:r>
    </w:p>
    <w:p w:rsid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:rsidR="005B4117" w:rsidRPr="00E451DE" w:rsidRDefault="005B4117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Zasady </w:t>
      </w:r>
      <w:proofErr w:type="spellStart"/>
      <w:proofErr w:type="gramStart"/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postępowania.w</w:t>
      </w:r>
      <w:proofErr w:type="spellEnd"/>
      <w:proofErr w:type="gramEnd"/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gabinecie </w:t>
      </w:r>
    </w:p>
    <w:p w:rsidR="005B4117" w:rsidRPr="00E451DE" w:rsidRDefault="005B4117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5B4117" w:rsidRPr="00E451DE" w:rsidRDefault="005B4117" w:rsidP="00E451DE">
      <w:pPr>
        <w:pStyle w:val="NormalnyWeb"/>
        <w:numPr>
          <w:ilvl w:val="0"/>
          <w:numId w:val="4"/>
        </w:num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Pomiędzy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 wizytami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pacjentów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należy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często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 i przez odpowiednio długi czas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wietrzyc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́ pomieszczenia, w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których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 udzielane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sa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̨ </w:t>
      </w:r>
      <w:proofErr w:type="spellStart"/>
      <w:r w:rsidRPr="00E451DE">
        <w:rPr>
          <w:rFonts w:ascii="Tahoma" w:hAnsi="Tahoma" w:cs="Tahoma"/>
          <w:color w:val="000000" w:themeColor="text1"/>
          <w:sz w:val="22"/>
          <w:szCs w:val="22"/>
        </w:rPr>
        <w:t>świadczenia</w:t>
      </w:r>
      <w:proofErr w:type="spellEnd"/>
      <w:r w:rsidRPr="00E451DE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5B4117" w:rsidRPr="00E451DE" w:rsidRDefault="005B4117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Dezynfekcja unitu stomatologicznego: cały unit myjemy dokładnie, w tym siedzisko, spłukujemy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spluwaczke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̨: </w:t>
      </w:r>
    </w:p>
    <w:p w:rsidR="005B4117" w:rsidRPr="00E451DE" w:rsidRDefault="005B4117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Dezynfekujemy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końcówki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stomatologiczne i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rękawy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oraz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końcówke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̨ lampy.</w:t>
      </w:r>
    </w:p>
    <w:p w:rsidR="005B4117" w:rsidRPr="00E451DE" w:rsidRDefault="005B4117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Dezynfekujemy </w:t>
      </w:r>
      <w:proofErr w:type="spell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końcówki</w:t>
      </w:r>
      <w:proofErr w:type="spell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stomatologiczne w autoklawie</w:t>
      </w:r>
    </w:p>
    <w:p w:rsidR="005B4117" w:rsidRPr="00E451DE" w:rsidRDefault="00E451DE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klamek, toaleta, drzwi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wejściowe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- co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̨ / lub po pacjencie</w:t>
      </w:r>
    </w:p>
    <w:p w:rsidR="005B4117" w:rsidRPr="00E451DE" w:rsidRDefault="00E451DE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poręczy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wewnątrz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i na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zewnątrz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- co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̨ / lub po pacjencie</w:t>
      </w:r>
    </w:p>
    <w:p w:rsidR="005B4117" w:rsidRPr="00E451DE" w:rsidRDefault="00E451DE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M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ycie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rąk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i dezynfekcja </w:t>
      </w:r>
      <w:proofErr w:type="gramStart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rąk 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</w:t>
      </w:r>
      <w:proofErr w:type="gram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zgodnie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</w:t>
      </w:r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procedurą</w:t>
      </w:r>
      <w:proofErr w:type="spellEnd"/>
      <w:r w:rsidR="005B4117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/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instrukcją co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oraz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każdorazowo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przy zmianie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rękawiczek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jeśli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jest taka potrzeba jest to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częściej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. </w:t>
      </w:r>
    </w:p>
    <w:p w:rsidR="00CC2E1C" w:rsidRDefault="00E451DE" w:rsidP="00E451D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</w:t>
      </w:r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ezynfekcja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sprzętu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komputerowego – klawiatura, myszka, monitor, telefony, biurko – co </w:t>
      </w:r>
      <w:proofErr w:type="spellStart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godzine</w:t>
      </w:r>
      <w:proofErr w:type="spellEnd"/>
      <w:r w:rsidR="00CC2E1C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̨ </w:t>
      </w:r>
    </w:p>
    <w:p w:rsidR="00FA2FD8" w:rsidRDefault="003C6F80" w:rsidP="00FA2FD8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proofErr w:type="gramStart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Dezynfekujemy </w:t>
      </w:r>
      <w:r w:rsidR="00FA2FD8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podłogę</w:t>
      </w:r>
      <w:proofErr w:type="gramEnd"/>
      <w:r w:rsidR="00FA2FD8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.</w:t>
      </w:r>
    </w:p>
    <w:p w:rsidR="00FA2FD8" w:rsidRPr="00FA2FD8" w:rsidRDefault="00FA2FD8" w:rsidP="00FA2FD8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Wymieniamy sprzęt i </w:t>
      </w:r>
      <w:proofErr w:type="gramStart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narzędzia :</w:t>
      </w:r>
      <w:proofErr w:type="gramEnd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sterylne końcówki do turbiny, mikrosilnika, dmuchawki oraz narzędzia potrzebne do przyjęcia następnego pacjenta . Narzędzia </w:t>
      </w: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lastRenderedPageBreak/>
        <w:t>przygotowujemy i pozostawiamy w rękawach foliowo-</w:t>
      </w:r>
      <w:proofErr w:type="spellStart"/>
      <w:proofErr w:type="gramStart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fapierowych</w:t>
      </w:r>
      <w:proofErr w:type="spellEnd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.</w:t>
      </w:r>
      <w:proofErr w:type="gramEnd"/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NIE OTWIERAMY ICH PRZED PRZYJĘCIEM NOWEGO PACJENTA.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  <w:proofErr w:type="gramStart"/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Instrukcja  stosowania</w:t>
      </w:r>
      <w:proofErr w:type="gramEnd"/>
      <w:r w:rsidRPr="00E451DE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środków ochrony indywidualnej </w:t>
      </w:r>
      <w:r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: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1. Każda </w:t>
      </w:r>
      <w:proofErr w:type="gram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osoba  ma</w:t>
      </w:r>
      <w:proofErr w:type="gram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obowiązek ubrać środki ochrony indywidualnej :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- maski </w:t>
      </w:r>
      <w:proofErr w:type="gram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( podwójne</w:t>
      </w:r>
      <w:proofErr w:type="gram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)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- przyłbica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- czepek na głowę</w:t>
      </w:r>
    </w:p>
    <w:p w:rsidR="00E451DE" w:rsidRP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- jednorazowy fartuch</w:t>
      </w:r>
      <w:r w:rsidR="00FA2FD8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z długim rękawem</w:t>
      </w:r>
    </w:p>
    <w:p w:rsidR="00E451DE" w:rsidRDefault="00E451DE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- rękawiczki </w:t>
      </w:r>
      <w:proofErr w:type="gramStart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( podwójne</w:t>
      </w:r>
      <w:proofErr w:type="gramEnd"/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)</w:t>
      </w:r>
    </w:p>
    <w:p w:rsidR="00873A25" w:rsidRPr="00E451DE" w:rsidRDefault="00873A25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873A25" w:rsidRPr="00873A25" w:rsidRDefault="001A318B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2. </w:t>
      </w:r>
      <w:r w:rsidR="00873A25" w:rsidRPr="00873A25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Kolejność zakładania </w:t>
      </w:r>
      <w:r w:rsidR="00873A25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środków ochrony </w:t>
      </w:r>
      <w:proofErr w:type="gramStart"/>
      <w:r w:rsidR="00873A25"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indywidualnej </w:t>
      </w:r>
      <w:r w:rsidR="00873A25" w:rsidRPr="00873A25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:</w:t>
      </w:r>
      <w:proofErr w:type="gramEnd"/>
    </w:p>
    <w:p w:rsidR="00873A25" w:rsidRDefault="00873A25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1A318B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dezynfekcja rąk</w:t>
      </w:r>
    </w:p>
    <w:p w:rsidR="00FA2FD8" w:rsidRPr="001A318B" w:rsidRDefault="00FA2FD8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założyć pierwszą parę rękawiczek </w:t>
      </w:r>
    </w:p>
    <w:p w:rsidR="00873A25" w:rsidRPr="001A318B" w:rsidRDefault="00873A25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1A318B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założyć fartuch jednorazowy</w:t>
      </w:r>
    </w:p>
    <w:p w:rsidR="00873A25" w:rsidRPr="001A318B" w:rsidRDefault="00873A25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1A318B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założenie maski </w:t>
      </w:r>
    </w:p>
    <w:p w:rsidR="00873A25" w:rsidRPr="001A318B" w:rsidRDefault="00873A25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1A318B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założenie gogli ochronnych lub przyłbicy (przyłbica zachodząca do linii brody)</w:t>
      </w:r>
    </w:p>
    <w:p w:rsidR="00873A25" w:rsidRPr="00EB3C8C" w:rsidRDefault="00873A25" w:rsidP="001A318B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1A318B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założenie rękawiczek (rękawice powinny zakrywać nadgarstki oraz mankiety fartucha)</w:t>
      </w:r>
    </w:p>
    <w:p w:rsidR="00E451DE" w:rsidRPr="00E451DE" w:rsidRDefault="001A318B" w:rsidP="00E451DE">
      <w:pPr>
        <w:pStyle w:val="NormalnyWeb"/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3</w:t>
      </w:r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.  Każda osoba została </w:t>
      </w:r>
      <w:proofErr w:type="gram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przeszkolona  jak</w:t>
      </w:r>
      <w:proofErr w:type="gram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we właściwy sposób zakładać i zdejmować  środki ochrony indywidualnej.</w:t>
      </w:r>
    </w:p>
    <w:p w:rsidR="00873A25" w:rsidRPr="00E451DE" w:rsidRDefault="001A318B" w:rsidP="00E451DE">
      <w:pPr>
        <w:pStyle w:val="NormalnyWeb"/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4</w:t>
      </w:r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Zdejmując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środki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ochrony indywidualnej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należy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przestrzegac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́ bardzo precyzyjnej procedury: 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zdjęcie rękawiczek</w:t>
      </w:r>
      <w:r w:rsidR="00FA2FD8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1para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dezynfekcja rąk 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zdjęcie fartucha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dezynfekcja rąk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zdjęcie</w:t>
      </w:r>
      <w:r w:rsidR="00C71EF4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czepek</w:t>
      </w: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/przyłbicy</w:t>
      </w:r>
      <w:r w:rsidR="00C71EF4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/ okulary</w:t>
      </w:r>
    </w:p>
    <w:p w:rsidR="00FA2FD8" w:rsidRPr="003C6F80" w:rsidRDefault="00873A25" w:rsidP="00FA2FD8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dezynfekcja rąk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zdjęcie maseczki</w:t>
      </w:r>
    </w:p>
    <w:p w:rsidR="00873A25" w:rsidRPr="00E451DE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>dezynfekcja rąk oraz zdjęcie rękawiczek</w:t>
      </w:r>
    </w:p>
    <w:p w:rsidR="00873A25" w:rsidRDefault="00873A25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E451DE"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lastRenderedPageBreak/>
        <w:t>mycie ostateczne oraz dezynfekcja rąk</w:t>
      </w:r>
    </w:p>
    <w:p w:rsidR="00C71EF4" w:rsidRPr="00E451DE" w:rsidRDefault="00C71EF4" w:rsidP="00E451D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mycie ostateczne twarzy i dezynfekcja </w:t>
      </w:r>
    </w:p>
    <w:p w:rsidR="00873A25" w:rsidRPr="00E451DE" w:rsidRDefault="001A318B" w:rsidP="00E451DE">
      <w:pPr>
        <w:pStyle w:val="NormalnyWeb"/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5</w:t>
      </w:r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. Po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użyciu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, wszystkie jednorazowe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środki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ochrony osobistej muszą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byc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usunięte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jako potencjalnie </w:t>
      </w:r>
      <w:proofErr w:type="spellStart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>zakażone</w:t>
      </w:r>
      <w:proofErr w:type="spellEnd"/>
      <w:r w:rsidR="00873A25" w:rsidRPr="00E451DE">
        <w:rPr>
          <w:rFonts w:ascii="Tahoma" w:hAnsi="Tahoma" w:cs="Tahoma"/>
          <w:color w:val="000000" w:themeColor="text1"/>
          <w:sz w:val="22"/>
          <w:szCs w:val="22"/>
        </w:rPr>
        <w:t xml:space="preserve"> odpady specjalne. </w:t>
      </w:r>
    </w:p>
    <w:p w:rsidR="005B4117" w:rsidRPr="00E451DE" w:rsidRDefault="001A318B" w:rsidP="00E451DE">
      <w:pPr>
        <w:pStyle w:val="Standard"/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>
        <w:rPr>
          <w:rFonts w:ascii="Tahoma" w:hAnsi="Tahoma"/>
          <w:color w:val="000000" w:themeColor="text1"/>
          <w:sz w:val="22"/>
          <w:szCs w:val="22"/>
        </w:rPr>
        <w:t xml:space="preserve">6. </w:t>
      </w:r>
      <w:r w:rsidR="005B4117" w:rsidRPr="00E451DE">
        <w:rPr>
          <w:rFonts w:ascii="Tahoma" w:hAnsi="Tahoma"/>
          <w:color w:val="000000" w:themeColor="text1"/>
          <w:sz w:val="22"/>
          <w:szCs w:val="22"/>
        </w:rPr>
        <w:t xml:space="preserve">Postępowanie po wykonaniu zdjęcia </w:t>
      </w:r>
      <w:proofErr w:type="gramStart"/>
      <w:r w:rsidR="005B4117" w:rsidRPr="00E451DE">
        <w:rPr>
          <w:rFonts w:ascii="Tahoma" w:hAnsi="Tahoma"/>
          <w:color w:val="000000" w:themeColor="text1"/>
          <w:sz w:val="22"/>
          <w:szCs w:val="22"/>
        </w:rPr>
        <w:t>RTG :</w:t>
      </w:r>
      <w:proofErr w:type="gramEnd"/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 xml:space="preserve">Ściągamy osłonę </w:t>
      </w:r>
      <w:proofErr w:type="gramStart"/>
      <w:r w:rsidRPr="00E451DE">
        <w:rPr>
          <w:rFonts w:ascii="Tahoma" w:hAnsi="Tahoma"/>
          <w:color w:val="000000" w:themeColor="text1"/>
          <w:sz w:val="22"/>
          <w:szCs w:val="22"/>
        </w:rPr>
        <w:t>z  czujnika</w:t>
      </w:r>
      <w:proofErr w:type="gramEnd"/>
      <w:r w:rsidRPr="00E451DE">
        <w:rPr>
          <w:rFonts w:ascii="Tahoma" w:hAnsi="Tahoma"/>
          <w:color w:val="000000" w:themeColor="text1"/>
          <w:sz w:val="22"/>
          <w:szCs w:val="22"/>
        </w:rPr>
        <w:t xml:space="preserve">  , wyrzucamy do odpadów medycznych</w:t>
      </w:r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 xml:space="preserve">Dezynfekujemy fartuch ochronny </w:t>
      </w:r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>Odwieszamy fartuch ochronny</w:t>
      </w:r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 xml:space="preserve">Dezynfekujemy klawiaturę </w:t>
      </w:r>
      <w:proofErr w:type="gramStart"/>
      <w:r w:rsidRPr="00E451DE">
        <w:rPr>
          <w:rFonts w:ascii="Tahoma" w:hAnsi="Tahoma"/>
          <w:color w:val="000000" w:themeColor="text1"/>
          <w:sz w:val="22"/>
          <w:szCs w:val="22"/>
        </w:rPr>
        <w:t>komputera ,</w:t>
      </w:r>
      <w:proofErr w:type="gramEnd"/>
      <w:r w:rsidRPr="00E451DE">
        <w:rPr>
          <w:rFonts w:ascii="Tahoma" w:hAnsi="Tahoma"/>
          <w:color w:val="000000" w:themeColor="text1"/>
          <w:sz w:val="22"/>
          <w:szCs w:val="22"/>
        </w:rPr>
        <w:t xml:space="preserve"> monitor i myszkę </w:t>
      </w:r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 xml:space="preserve">Dezynfekujemy przyciski </w:t>
      </w:r>
      <w:proofErr w:type="gramStart"/>
      <w:r w:rsidRPr="00E451DE">
        <w:rPr>
          <w:rFonts w:ascii="Tahoma" w:hAnsi="Tahoma"/>
          <w:color w:val="000000" w:themeColor="text1"/>
          <w:sz w:val="22"/>
          <w:szCs w:val="22"/>
        </w:rPr>
        <w:t>oraz  włączniki</w:t>
      </w:r>
      <w:proofErr w:type="gramEnd"/>
      <w:r w:rsidRPr="00E451DE">
        <w:rPr>
          <w:rFonts w:ascii="Tahoma" w:hAnsi="Tahoma"/>
          <w:color w:val="000000" w:themeColor="text1"/>
          <w:sz w:val="22"/>
          <w:szCs w:val="22"/>
        </w:rPr>
        <w:t xml:space="preserve"> światła , klamki</w:t>
      </w:r>
    </w:p>
    <w:p w:rsidR="005B4117" w:rsidRPr="00E451DE" w:rsidRDefault="005B4117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 xml:space="preserve">Wyrzucamy rękawiczki </w:t>
      </w:r>
    </w:p>
    <w:p w:rsidR="005B4117" w:rsidRPr="00E451DE" w:rsidRDefault="00E451DE" w:rsidP="001A318B">
      <w:pPr>
        <w:pStyle w:val="Standard"/>
        <w:numPr>
          <w:ilvl w:val="0"/>
          <w:numId w:val="12"/>
        </w:numPr>
        <w:spacing w:line="36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E451DE">
        <w:rPr>
          <w:rFonts w:ascii="Tahoma" w:hAnsi="Tahoma"/>
          <w:color w:val="000000" w:themeColor="text1"/>
          <w:sz w:val="22"/>
          <w:szCs w:val="22"/>
        </w:rPr>
        <w:t>Myjemy i d</w:t>
      </w:r>
      <w:r w:rsidR="005B4117" w:rsidRPr="00E451DE">
        <w:rPr>
          <w:rFonts w:ascii="Tahoma" w:hAnsi="Tahoma"/>
          <w:color w:val="000000" w:themeColor="text1"/>
          <w:sz w:val="22"/>
          <w:szCs w:val="22"/>
        </w:rPr>
        <w:t xml:space="preserve">ezynfekujemy ręce </w:t>
      </w:r>
    </w:p>
    <w:p w:rsidR="005B4117" w:rsidRPr="00E451DE" w:rsidRDefault="005B4117" w:rsidP="00E451DE">
      <w:pPr>
        <w:pStyle w:val="Standard"/>
        <w:spacing w:line="360" w:lineRule="auto"/>
        <w:ind w:left="720"/>
        <w:jc w:val="both"/>
        <w:rPr>
          <w:rFonts w:ascii="Tahoma" w:hAnsi="Tahoma"/>
          <w:color w:val="000000" w:themeColor="text1"/>
          <w:sz w:val="22"/>
          <w:szCs w:val="22"/>
        </w:rPr>
      </w:pPr>
    </w:p>
    <w:p w:rsidR="005B4117" w:rsidRPr="00E451DE" w:rsidRDefault="005B4117" w:rsidP="00E451DE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:rsidR="005B4117" w:rsidRPr="00E451DE" w:rsidRDefault="005B4117" w:rsidP="00E451DE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:rsidR="005B4117" w:rsidRPr="00E451DE" w:rsidRDefault="005B4117" w:rsidP="00E451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eastAsia="Times New Roman" w:hAnsi="Tahoma" w:cs="Tahoma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:rsidR="005B4AFC" w:rsidRDefault="005B4AFC"/>
    <w:sectPr w:rsidR="005B4AFC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3E" w:rsidRDefault="0079373E" w:rsidP="00513655">
      <w:r>
        <w:separator/>
      </w:r>
    </w:p>
  </w:endnote>
  <w:endnote w:type="continuationSeparator" w:id="0">
    <w:p w:rsidR="0079373E" w:rsidRDefault="0079373E" w:rsidP="005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3E" w:rsidRDefault="0079373E" w:rsidP="00513655">
      <w:r>
        <w:separator/>
      </w:r>
    </w:p>
  </w:footnote>
  <w:footnote w:type="continuationSeparator" w:id="0">
    <w:p w:rsidR="0079373E" w:rsidRDefault="0079373E" w:rsidP="0051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A46"/>
    <w:multiLevelType w:val="multilevel"/>
    <w:tmpl w:val="35CC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F3AAB"/>
    <w:multiLevelType w:val="hybridMultilevel"/>
    <w:tmpl w:val="E21A9E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D22C3"/>
    <w:multiLevelType w:val="hybridMultilevel"/>
    <w:tmpl w:val="49D860E6"/>
    <w:lvl w:ilvl="0" w:tplc="B2CA7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496FD0"/>
    <w:multiLevelType w:val="multilevel"/>
    <w:tmpl w:val="8AF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451C8"/>
    <w:multiLevelType w:val="multilevel"/>
    <w:tmpl w:val="33DC0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E3237"/>
    <w:multiLevelType w:val="hybridMultilevel"/>
    <w:tmpl w:val="36B0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27B9E"/>
    <w:multiLevelType w:val="hybridMultilevel"/>
    <w:tmpl w:val="634E0694"/>
    <w:lvl w:ilvl="0" w:tplc="BEF2D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4C4027"/>
    <w:multiLevelType w:val="multilevel"/>
    <w:tmpl w:val="B4D6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17C49"/>
    <w:multiLevelType w:val="hybridMultilevel"/>
    <w:tmpl w:val="ABF0C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D18C7"/>
    <w:multiLevelType w:val="multilevel"/>
    <w:tmpl w:val="6298C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3395A"/>
    <w:multiLevelType w:val="multilevel"/>
    <w:tmpl w:val="F294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02A6E"/>
    <w:multiLevelType w:val="hybridMultilevel"/>
    <w:tmpl w:val="16D41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F2A8E"/>
    <w:multiLevelType w:val="hybridMultilevel"/>
    <w:tmpl w:val="742AFA6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2A"/>
    <w:rsid w:val="001A318B"/>
    <w:rsid w:val="001D0E81"/>
    <w:rsid w:val="00294CD8"/>
    <w:rsid w:val="00294F00"/>
    <w:rsid w:val="003C6F80"/>
    <w:rsid w:val="00513655"/>
    <w:rsid w:val="005B4117"/>
    <w:rsid w:val="005B4AFC"/>
    <w:rsid w:val="0078082A"/>
    <w:rsid w:val="0079373E"/>
    <w:rsid w:val="00873A25"/>
    <w:rsid w:val="0091797A"/>
    <w:rsid w:val="00C71EF4"/>
    <w:rsid w:val="00CC2E1C"/>
    <w:rsid w:val="00E451DE"/>
    <w:rsid w:val="00E570D4"/>
    <w:rsid w:val="00EB3C8C"/>
    <w:rsid w:val="00FA2FD8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09320"/>
  <w15:chartTrackingRefBased/>
  <w15:docId w15:val="{3D8073BF-1E00-9E42-918D-BE5A507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8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</w:rPr>
  </w:style>
  <w:style w:type="paragraph" w:styleId="NormalnyWeb">
    <w:name w:val="Normal (Web)"/>
    <w:basedOn w:val="Normalny"/>
    <w:uiPriority w:val="99"/>
    <w:semiHidden/>
    <w:unhideWhenUsed/>
    <w:rsid w:val="007808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97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97A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5B41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73A2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6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655"/>
  </w:style>
  <w:style w:type="character" w:styleId="Odwoanieprzypisudolnego">
    <w:name w:val="footnote reference"/>
    <w:basedOn w:val="Domylnaczcionkaakapitu"/>
    <w:uiPriority w:val="99"/>
    <w:semiHidden/>
    <w:unhideWhenUsed/>
    <w:rsid w:val="00513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4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7</cp:revision>
  <dcterms:created xsi:type="dcterms:W3CDTF">2020-03-22T15:11:00Z</dcterms:created>
  <dcterms:modified xsi:type="dcterms:W3CDTF">2020-04-17T08:09:00Z</dcterms:modified>
</cp:coreProperties>
</file>